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C2" w:rsidRPr="00395170" w:rsidRDefault="00A40AC2" w:rsidP="00395170">
      <w:pPr>
        <w:spacing w:after="16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95170">
        <w:rPr>
          <w:rFonts w:ascii="Times New Roman" w:hAnsi="Times New Roman"/>
          <w:b/>
          <w:sz w:val="28"/>
          <w:szCs w:val="28"/>
          <w:lang w:eastAsia="en-US"/>
        </w:rPr>
        <w:t>Аннотац</w:t>
      </w:r>
      <w:r>
        <w:rPr>
          <w:rFonts w:ascii="Times New Roman" w:hAnsi="Times New Roman"/>
          <w:b/>
          <w:sz w:val="28"/>
          <w:szCs w:val="28"/>
          <w:lang w:eastAsia="en-US"/>
        </w:rPr>
        <w:t>ия к рабочей программе «Умники и умницы</w:t>
      </w:r>
      <w:r w:rsidRPr="00395170">
        <w:rPr>
          <w:rFonts w:ascii="Times New Roman" w:hAnsi="Times New Roman"/>
          <w:b/>
          <w:sz w:val="28"/>
          <w:szCs w:val="28"/>
          <w:lang w:eastAsia="en-US"/>
        </w:rPr>
        <w:t xml:space="preserve">»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младшей </w:t>
      </w:r>
      <w:r w:rsidRPr="00395170">
        <w:rPr>
          <w:rFonts w:ascii="Times New Roman" w:hAnsi="Times New Roman"/>
          <w:b/>
          <w:sz w:val="28"/>
          <w:szCs w:val="28"/>
          <w:lang w:eastAsia="en-US"/>
        </w:rPr>
        <w:t>группы №06</w:t>
      </w:r>
    </w:p>
    <w:p w:rsidR="00A40AC2" w:rsidRDefault="00A40AC2" w:rsidP="004C631C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Дополнительная образовательная программа «Умники и умницы» Программа составлена с учетом основных принципов, требований к организации и содержанию к учебной деятельности в ДОУ, возрастных особенностей детей 3-4 лет.</w:t>
      </w:r>
    </w:p>
    <w:p w:rsidR="00A40AC2" w:rsidRDefault="00A40AC2" w:rsidP="004C631C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 представляет одно из направлений образования в</w:t>
      </w:r>
    </w:p>
    <w:p w:rsidR="00A40AC2" w:rsidRDefault="00A40AC2" w:rsidP="004C631C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области «Познавательное развитие», включающее не только первичное</w:t>
      </w:r>
    </w:p>
    <w:p w:rsidR="00A40AC2" w:rsidRPr="003A7938" w:rsidRDefault="00A40AC2" w:rsidP="004C631C">
      <w:pPr>
        <w:shd w:val="clear" w:color="auto" w:fill="FFFFFF"/>
        <w:spacing w:after="0" w:line="240" w:lineRule="auto"/>
        <w:ind w:right="140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о количестве, числе, пространстве и времени, форме, размере и развитии мелкой моторики рук, но и предполагающее развитие познавательных интересов ребенка. </w:t>
      </w:r>
      <w:r w:rsidRPr="00651B4C">
        <w:rPr>
          <w:rStyle w:val="t9"/>
          <w:rFonts w:ascii="Times New Roman" w:hAnsi="Times New Roman"/>
          <w:sz w:val="28"/>
          <w:szCs w:val="24"/>
        </w:rPr>
        <w:t xml:space="preserve">Занимательный математический материал является хорошим средством воспитания у детей </w:t>
      </w:r>
      <w:r>
        <w:rPr>
          <w:rStyle w:val="t9"/>
          <w:rFonts w:ascii="Times New Roman" w:hAnsi="Times New Roman"/>
          <w:sz w:val="28"/>
          <w:szCs w:val="24"/>
        </w:rPr>
        <w:t xml:space="preserve">младшего дошкольного возраста интереса к математике, </w:t>
      </w:r>
      <w:r w:rsidRPr="00651B4C">
        <w:rPr>
          <w:rStyle w:val="t9"/>
          <w:rFonts w:ascii="Times New Roman" w:hAnsi="Times New Roman"/>
          <w:sz w:val="28"/>
          <w:szCs w:val="24"/>
        </w:rPr>
        <w:t>логике</w:t>
      </w:r>
      <w:r>
        <w:rPr>
          <w:rStyle w:val="t9"/>
          <w:rFonts w:ascii="Times New Roman" w:hAnsi="Times New Roman"/>
          <w:sz w:val="28"/>
          <w:szCs w:val="24"/>
        </w:rPr>
        <w:t>.</w:t>
      </w:r>
    </w:p>
    <w:p w:rsidR="00A40AC2" w:rsidRPr="00F5520C" w:rsidRDefault="00A40AC2" w:rsidP="004C631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</w:t>
      </w:r>
      <w:r w:rsidRPr="00F5520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/>
          <w:sz w:val="28"/>
          <w:szCs w:val="28"/>
        </w:rPr>
        <w:t>«Умники и умницы</w:t>
      </w:r>
      <w:r w:rsidRPr="00F5520C">
        <w:rPr>
          <w:rFonts w:ascii="Times New Roman" w:hAnsi="Times New Roman"/>
          <w:sz w:val="28"/>
          <w:szCs w:val="28"/>
        </w:rPr>
        <w:t>»</w:t>
      </w:r>
      <w:r w:rsidR="004F0AE8">
        <w:rPr>
          <w:rFonts w:ascii="Times New Roman" w:hAnsi="Times New Roman"/>
          <w:sz w:val="28"/>
          <w:szCs w:val="28"/>
        </w:rPr>
        <w:t xml:space="preserve"> </w:t>
      </w:r>
      <w:r w:rsidRPr="00F5520C">
        <w:rPr>
          <w:rFonts w:ascii="Times New Roman" w:hAnsi="Times New Roman"/>
          <w:sz w:val="28"/>
          <w:szCs w:val="28"/>
        </w:rPr>
        <w:t xml:space="preserve">(далее - Программа) </w:t>
      </w:r>
      <w:r w:rsidRPr="00F5520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разработана в соответствии с нормативными документами: </w:t>
      </w:r>
    </w:p>
    <w:p w:rsidR="00A40AC2" w:rsidRPr="00F5520C" w:rsidRDefault="00A10E14" w:rsidP="004C631C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0" w:line="240" w:lineRule="auto"/>
        <w:ind w:left="180" w:hanging="180"/>
        <w:jc w:val="both"/>
        <w:textAlignment w:val="baseline"/>
        <w:rPr>
          <w:rFonts w:ascii="Times New Roman" w:hAnsi="Times New Roman"/>
          <w:sz w:val="28"/>
          <w:szCs w:val="28"/>
        </w:rPr>
      </w:pPr>
      <w:hyperlink r:id="rId7" w:tgtFrame="_blank" w:history="1">
        <w:r w:rsidR="00A40AC2" w:rsidRPr="00F5520C">
          <w:rPr>
            <w:rFonts w:ascii="Times New Roman" w:hAnsi="Times New Roman"/>
            <w:sz w:val="28"/>
            <w:szCs w:val="28"/>
          </w:rPr>
          <w:t>Федеральный закон РФ 273-ФЗ «Об образовании в Российской Федерации» от 29.12. 2012 г.</w:t>
        </w:r>
      </w:hyperlink>
    </w:p>
    <w:p w:rsidR="00A40AC2" w:rsidRPr="00F5520C" w:rsidRDefault="00A40AC2" w:rsidP="004C631C">
      <w:pPr>
        <w:pStyle w:val="3"/>
        <w:numPr>
          <w:ilvl w:val="0"/>
          <w:numId w:val="1"/>
        </w:numPr>
        <w:tabs>
          <w:tab w:val="num" w:pos="720"/>
        </w:tabs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F5520C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09 ноября 2018 N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A40AC2" w:rsidRPr="00F5520C" w:rsidRDefault="00A10E14" w:rsidP="004C631C">
      <w:pPr>
        <w:pStyle w:val="3"/>
        <w:numPr>
          <w:ilvl w:val="0"/>
          <w:numId w:val="1"/>
        </w:numPr>
        <w:tabs>
          <w:tab w:val="num" w:pos="720"/>
        </w:tabs>
        <w:ind w:left="180" w:hanging="180"/>
        <w:jc w:val="both"/>
        <w:rPr>
          <w:rFonts w:ascii="Times New Roman" w:hAnsi="Times New Roman"/>
          <w:sz w:val="28"/>
          <w:szCs w:val="28"/>
        </w:rPr>
      </w:pPr>
      <w:hyperlink r:id="rId8" w:tgtFrame="_blank" w:history="1">
        <w:r w:rsidR="00A40AC2" w:rsidRPr="00F5520C">
          <w:rPr>
            <w:rFonts w:ascii="Times New Roman" w:hAnsi="Times New Roman"/>
            <w:sz w:val="28"/>
            <w:szCs w:val="28"/>
          </w:rPr>
          <w:t>Концепция развития дополнительного образования детей, утвержденная распоряжением Правительства Российской Федерации от 4 сентября 2014 г. № 1726-р</w:t>
        </w:r>
      </w:hyperlink>
      <w:r w:rsidR="00A40AC2" w:rsidRPr="00F5520C">
        <w:rPr>
          <w:rFonts w:ascii="Times New Roman" w:hAnsi="Times New Roman"/>
          <w:sz w:val="28"/>
          <w:szCs w:val="28"/>
        </w:rPr>
        <w:t xml:space="preserve">.  </w:t>
      </w:r>
    </w:p>
    <w:p w:rsidR="00A40AC2" w:rsidRPr="00F5520C" w:rsidRDefault="00A40AC2" w:rsidP="004C631C">
      <w:pPr>
        <w:pStyle w:val="3"/>
        <w:numPr>
          <w:ilvl w:val="0"/>
          <w:numId w:val="1"/>
        </w:numPr>
        <w:tabs>
          <w:tab w:val="num" w:pos="720"/>
        </w:tabs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F5520C">
        <w:rPr>
          <w:rFonts w:ascii="Times New Roman" w:hAnsi="Times New Roman"/>
          <w:sz w:val="28"/>
          <w:szCs w:val="28"/>
        </w:rPr>
        <w:t>Приказ Министерства труда и социальной защиты РФ от 08.09.2015 г. №613н «Об утверждении профессионального стандарта "Педагог дополнительного образования детей и взрослых".</w:t>
      </w:r>
    </w:p>
    <w:p w:rsidR="00A40AC2" w:rsidRPr="00F5520C" w:rsidRDefault="00A40AC2" w:rsidP="004C631C">
      <w:pPr>
        <w:pStyle w:val="3"/>
        <w:numPr>
          <w:ilvl w:val="0"/>
          <w:numId w:val="1"/>
        </w:numPr>
        <w:tabs>
          <w:tab w:val="num" w:pos="720"/>
        </w:tabs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F5520C">
        <w:rPr>
          <w:rFonts w:ascii="Times New Roman" w:hAnsi="Times New Roman"/>
          <w:sz w:val="28"/>
          <w:szCs w:val="28"/>
        </w:rPr>
        <w:t>Постановление Правительства Амурской области от 15.04.2020 г. № 221 «О внедрении системы персонифицированного финансирования дополнительного образования в Амурской области».</w:t>
      </w:r>
    </w:p>
    <w:p w:rsidR="00A40AC2" w:rsidRPr="006C6432" w:rsidRDefault="00A10E14" w:rsidP="004C631C">
      <w:pPr>
        <w:pStyle w:val="3"/>
        <w:numPr>
          <w:ilvl w:val="0"/>
          <w:numId w:val="1"/>
        </w:numPr>
        <w:tabs>
          <w:tab w:val="num" w:pos="720"/>
        </w:tabs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A40AC2" w:rsidRPr="00F5520C">
          <w:rPr>
            <w:rFonts w:ascii="Times New Roman" w:hAnsi="Times New Roman" w:cs="Times New Roman"/>
            <w:sz w:val="28"/>
            <w:szCs w:val="28"/>
          </w:rPr>
  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  </w:r>
        <w:r w:rsidR="00A40AC2" w:rsidRPr="006C6432">
          <w:rPr>
            <w:rFonts w:ascii="Times New Roman" w:hAnsi="Times New Roman" w:cs="Times New Roman"/>
            <w:sz w:val="28"/>
            <w:szCs w:val="28"/>
          </w:rPr>
          <w:t> </w:t>
        </w:r>
      </w:hyperlink>
    </w:p>
    <w:p w:rsidR="00A40AC2" w:rsidRDefault="00A40AC2" w:rsidP="004C631C">
      <w:pPr>
        <w:shd w:val="clear" w:color="auto" w:fill="FFFFFF"/>
        <w:spacing w:after="0" w:line="240" w:lineRule="auto"/>
        <w:jc w:val="both"/>
        <w:textAlignment w:val="baseline"/>
        <w:rPr>
          <w:rStyle w:val="ab"/>
          <w:i w:val="0"/>
          <w:iCs/>
          <w:color w:val="000000"/>
          <w:sz w:val="28"/>
          <w:szCs w:val="28"/>
        </w:rPr>
      </w:pPr>
    </w:p>
    <w:p w:rsidR="00A40AC2" w:rsidRPr="006008CF" w:rsidRDefault="00A40AC2" w:rsidP="004C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B27D2F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82835">
        <w:rPr>
          <w:rFonts w:ascii="Times New Roman" w:hAnsi="Times New Roman"/>
          <w:sz w:val="28"/>
          <w:szCs w:val="28"/>
        </w:rPr>
        <w:t>формирование элементарных логико-математичес</w:t>
      </w:r>
      <w:r>
        <w:rPr>
          <w:rFonts w:ascii="Times New Roman" w:hAnsi="Times New Roman"/>
          <w:sz w:val="28"/>
          <w:szCs w:val="28"/>
        </w:rPr>
        <w:t>ких представлений детей младшего</w:t>
      </w:r>
      <w:r w:rsidRPr="00382835">
        <w:rPr>
          <w:rFonts w:ascii="Times New Roman" w:hAnsi="Times New Roman"/>
          <w:sz w:val="28"/>
          <w:szCs w:val="28"/>
        </w:rPr>
        <w:t xml:space="preserve"> дошкольного возраста </w:t>
      </w:r>
      <w:r w:rsidRPr="006008CF">
        <w:rPr>
          <w:rFonts w:ascii="Times New Roman" w:hAnsi="Times New Roman"/>
          <w:sz w:val="28"/>
          <w:szCs w:val="28"/>
        </w:rPr>
        <w:t>через организацию занимательных развивающих игр, заданий, упражнений математического содержания.</w:t>
      </w:r>
    </w:p>
    <w:p w:rsidR="00A40AC2" w:rsidRPr="00AD5DAF" w:rsidRDefault="00A40AC2" w:rsidP="004C631C">
      <w:pPr>
        <w:pStyle w:val="ac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AD5DAF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AD5DAF">
        <w:rPr>
          <w:b/>
          <w:color w:val="111111"/>
          <w:sz w:val="28"/>
          <w:szCs w:val="28"/>
        </w:rPr>
        <w:t>:</w:t>
      </w:r>
    </w:p>
    <w:p w:rsidR="00A40AC2" w:rsidRDefault="00A40AC2" w:rsidP="004C631C">
      <w:pPr>
        <w:pStyle w:val="ac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D5DAF">
        <w:rPr>
          <w:color w:val="111111"/>
          <w:sz w:val="28"/>
          <w:szCs w:val="28"/>
          <w:bdr w:val="none" w:sz="0" w:space="0" w:color="auto" w:frame="1"/>
        </w:rPr>
        <w:t>Развивающие</w:t>
      </w:r>
      <w:r w:rsidRPr="00AD5DAF">
        <w:rPr>
          <w:color w:val="111111"/>
          <w:sz w:val="28"/>
          <w:szCs w:val="28"/>
        </w:rPr>
        <w:t>:</w:t>
      </w:r>
    </w:p>
    <w:p w:rsidR="00A40AC2" w:rsidRPr="00AD5DAF" w:rsidRDefault="00A40AC2" w:rsidP="004C631C">
      <w:pPr>
        <w:pStyle w:val="ac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Развивать познавательный интерес, логическое мышление, внимание, память.</w:t>
      </w:r>
    </w:p>
    <w:p w:rsidR="00A40AC2" w:rsidRDefault="00A40AC2" w:rsidP="004C631C">
      <w:pPr>
        <w:pStyle w:val="ac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AD5DAF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Образовательные</w:t>
      </w:r>
      <w:r w:rsidRPr="00AD5DAF">
        <w:rPr>
          <w:b/>
          <w:color w:val="111111"/>
          <w:sz w:val="28"/>
          <w:szCs w:val="28"/>
        </w:rPr>
        <w:t>:</w:t>
      </w:r>
    </w:p>
    <w:p w:rsidR="00A40AC2" w:rsidRDefault="00A40AC2" w:rsidP="004C631C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Приобретение детьми знаний о множестве, числе, величине, форме, пространстве и времени, как основы математического развития. </w:t>
      </w:r>
    </w:p>
    <w:p w:rsidR="00A40AC2" w:rsidRPr="00AD5DAF" w:rsidRDefault="00A40AC2" w:rsidP="004C631C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Формировать навыки и умения в счете, вычислениях, измерениях, моделировании.</w:t>
      </w:r>
    </w:p>
    <w:p w:rsidR="00A40AC2" w:rsidRPr="00B27D2F" w:rsidRDefault="00A40AC2" w:rsidP="004C631C">
      <w:pPr>
        <w:pStyle w:val="ac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27D2F">
        <w:rPr>
          <w:color w:val="111111"/>
          <w:sz w:val="28"/>
          <w:szCs w:val="28"/>
          <w:bdr w:val="none" w:sz="0" w:space="0" w:color="auto" w:frame="1"/>
        </w:rPr>
        <w:t>Воспитательные</w:t>
      </w:r>
      <w:r w:rsidRPr="00B27D2F">
        <w:rPr>
          <w:color w:val="111111"/>
          <w:sz w:val="28"/>
          <w:szCs w:val="28"/>
        </w:rPr>
        <w:t>:</w:t>
      </w:r>
    </w:p>
    <w:p w:rsidR="00A40AC2" w:rsidRPr="00AD5DAF" w:rsidRDefault="00A40AC2" w:rsidP="004C631C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воспитывать</w:t>
      </w:r>
      <w:r w:rsidRPr="00AD5DAF">
        <w:rPr>
          <w:color w:val="111111"/>
          <w:sz w:val="28"/>
          <w:szCs w:val="28"/>
        </w:rPr>
        <w:t xml:space="preserve"> у</w:t>
      </w:r>
      <w:r>
        <w:rPr>
          <w:color w:val="111111"/>
          <w:sz w:val="28"/>
          <w:szCs w:val="28"/>
        </w:rPr>
        <w:t>мение проявлять волевые усилия в процессе решения математических задач, воспитание самостоятельности,</w:t>
      </w:r>
      <w:r w:rsidRPr="00AD5DAF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 умения</w:t>
      </w:r>
      <w:r w:rsidRPr="00AD5DAF">
        <w:rPr>
          <w:color w:val="111111"/>
          <w:sz w:val="28"/>
          <w:szCs w:val="28"/>
        </w:rPr>
        <w:t xml:space="preserve"> работы в коллективе.</w:t>
      </w:r>
    </w:p>
    <w:p w:rsidR="00A40AC2" w:rsidRDefault="00A40AC2" w:rsidP="0039517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0AC2" w:rsidRDefault="00A40AC2" w:rsidP="0039517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0AC2" w:rsidRDefault="00A40AC2" w:rsidP="0039517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0AC2" w:rsidRDefault="00A40AC2" w:rsidP="0039517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0AC2" w:rsidRDefault="00A40AC2" w:rsidP="0039517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0AC2" w:rsidRDefault="00A40AC2" w:rsidP="0039517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0AC2" w:rsidRDefault="00A40AC2" w:rsidP="0039517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0AC2" w:rsidRDefault="00A40AC2" w:rsidP="0039517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0AC2" w:rsidRDefault="00A40AC2" w:rsidP="0039517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0AC2" w:rsidRDefault="00A40AC2" w:rsidP="0039517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0AC2" w:rsidRDefault="00A40AC2" w:rsidP="0039517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0AC2" w:rsidRDefault="00A40AC2" w:rsidP="0039517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A40AC2" w:rsidSect="008C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3DB" w:rsidRDefault="00B533DB" w:rsidP="00395170">
      <w:pPr>
        <w:spacing w:after="0" w:line="240" w:lineRule="auto"/>
      </w:pPr>
      <w:r>
        <w:separator/>
      </w:r>
    </w:p>
  </w:endnote>
  <w:endnote w:type="continuationSeparator" w:id="0">
    <w:p w:rsidR="00B533DB" w:rsidRDefault="00B533DB" w:rsidP="0039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3DB" w:rsidRDefault="00B533DB" w:rsidP="00395170">
      <w:pPr>
        <w:spacing w:after="0" w:line="240" w:lineRule="auto"/>
      </w:pPr>
      <w:r>
        <w:separator/>
      </w:r>
    </w:p>
  </w:footnote>
  <w:footnote w:type="continuationSeparator" w:id="0">
    <w:p w:rsidR="00B533DB" w:rsidRDefault="00B533DB" w:rsidP="00395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587"/>
    <w:multiLevelType w:val="hybridMultilevel"/>
    <w:tmpl w:val="C70C8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D6A6E"/>
    <w:multiLevelType w:val="hybridMultilevel"/>
    <w:tmpl w:val="91E45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662F6"/>
    <w:multiLevelType w:val="hybridMultilevel"/>
    <w:tmpl w:val="73286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CF3CAB"/>
    <w:multiLevelType w:val="hybridMultilevel"/>
    <w:tmpl w:val="6472D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793"/>
    <w:rsid w:val="001573C1"/>
    <w:rsid w:val="001859E7"/>
    <w:rsid w:val="002102A0"/>
    <w:rsid w:val="002B3793"/>
    <w:rsid w:val="00357733"/>
    <w:rsid w:val="00382835"/>
    <w:rsid w:val="00395170"/>
    <w:rsid w:val="003A7938"/>
    <w:rsid w:val="004C631C"/>
    <w:rsid w:val="004F0AE8"/>
    <w:rsid w:val="006008CF"/>
    <w:rsid w:val="00651B4C"/>
    <w:rsid w:val="006C6432"/>
    <w:rsid w:val="007C0893"/>
    <w:rsid w:val="008C1AAF"/>
    <w:rsid w:val="00A10E14"/>
    <w:rsid w:val="00A40AC2"/>
    <w:rsid w:val="00AD5DAF"/>
    <w:rsid w:val="00B27D2F"/>
    <w:rsid w:val="00B533DB"/>
    <w:rsid w:val="00BA11DF"/>
    <w:rsid w:val="00F3495D"/>
    <w:rsid w:val="00F5520C"/>
    <w:rsid w:val="00FA3666"/>
    <w:rsid w:val="00FB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7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395170"/>
    <w:rPr>
      <w:sz w:val="22"/>
      <w:szCs w:val="22"/>
      <w:lang w:val="ru-RU" w:eastAsia="ru-RU" w:bidi="ar-SA"/>
    </w:rPr>
  </w:style>
  <w:style w:type="paragraph" w:styleId="a4">
    <w:name w:val="No Spacing"/>
    <w:link w:val="a3"/>
    <w:uiPriority w:val="99"/>
    <w:qFormat/>
    <w:rsid w:val="00395170"/>
    <w:rPr>
      <w:sz w:val="22"/>
      <w:szCs w:val="22"/>
    </w:rPr>
  </w:style>
  <w:style w:type="character" w:styleId="a5">
    <w:name w:val="Hyperlink"/>
    <w:basedOn w:val="a0"/>
    <w:uiPriority w:val="99"/>
    <w:rsid w:val="00395170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395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95170"/>
    <w:rPr>
      <w:rFonts w:ascii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rsid w:val="00395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395170"/>
    <w:rPr>
      <w:rFonts w:ascii="Calibri" w:hAnsi="Calibri" w:cs="Times New Roman"/>
      <w:lang w:eastAsia="ru-RU"/>
    </w:rPr>
  </w:style>
  <w:style w:type="paragraph" w:styleId="aa">
    <w:name w:val="List Paragraph"/>
    <w:basedOn w:val="a"/>
    <w:uiPriority w:val="99"/>
    <w:qFormat/>
    <w:rsid w:val="00395170"/>
    <w:pPr>
      <w:spacing w:after="0" w:line="240" w:lineRule="auto"/>
      <w:ind w:left="720"/>
      <w:contextualSpacing/>
      <w:jc w:val="center"/>
    </w:pPr>
    <w:rPr>
      <w:rFonts w:ascii="Times New Roman" w:eastAsia="Calibri" w:hAnsi="Times New Roman"/>
      <w:sz w:val="24"/>
      <w:lang w:eastAsia="en-US"/>
    </w:rPr>
  </w:style>
  <w:style w:type="character" w:styleId="ab">
    <w:name w:val="Emphasis"/>
    <w:basedOn w:val="a0"/>
    <w:uiPriority w:val="99"/>
    <w:qFormat/>
    <w:locked/>
    <w:rsid w:val="004C631C"/>
    <w:rPr>
      <w:rFonts w:ascii="Times New Roman" w:hAnsi="Times New Roman" w:cs="Times New Roman"/>
      <w:i/>
    </w:rPr>
  </w:style>
  <w:style w:type="character" w:customStyle="1" w:styleId="t9">
    <w:name w:val="t9"/>
    <w:uiPriority w:val="99"/>
    <w:rsid w:val="004C631C"/>
  </w:style>
  <w:style w:type="paragraph" w:customStyle="1" w:styleId="3">
    <w:name w:val="Без интервала3"/>
    <w:uiPriority w:val="99"/>
    <w:rsid w:val="004C631C"/>
    <w:rPr>
      <w:rFonts w:cs="Calibri"/>
      <w:sz w:val="22"/>
      <w:szCs w:val="22"/>
      <w:lang w:eastAsia="en-US"/>
    </w:rPr>
  </w:style>
  <w:style w:type="paragraph" w:styleId="ac">
    <w:name w:val="Normal (Web)"/>
    <w:aliases w:val="Знак Знак1,Знак Знак,Обычный (Web)"/>
    <w:basedOn w:val="a"/>
    <w:uiPriority w:val="99"/>
    <w:rsid w:val="004C631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d">
    <w:name w:val="Strong"/>
    <w:basedOn w:val="a0"/>
    <w:uiPriority w:val="99"/>
    <w:qFormat/>
    <w:locked/>
    <w:rsid w:val="004C631C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.metodlaboratoria-vcht.ru/load/normativno_pravovye_dokumenty/koncepcija_razvitija_dopolnitelnogo_obrazovanija_detej_utverzhdennaja_rasporjazheniem_pravitelstva_rossijskoj_federacii_ot_4_sentjabrja_2014_g/2-1-0-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.metodlaboratoria-vcht.ru/load/federalnyj_zakon_rf_273_fz_ob_obrazovanii_v_rossijskoj_federacii_ot_29_12_2012_g/1-1-0-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pedu.ru/attachments/article/87/%D0%A1%D0%B0%D0%BD%D0%9F%D0%B8%D0%9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459</Words>
  <Characters>2618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</dc:creator>
  <cp:keywords/>
  <dc:description/>
  <cp:lastModifiedBy>МАДОУ</cp:lastModifiedBy>
  <cp:revision>5</cp:revision>
  <dcterms:created xsi:type="dcterms:W3CDTF">2021-10-10T10:41:00Z</dcterms:created>
  <dcterms:modified xsi:type="dcterms:W3CDTF">2022-09-14T00:58:00Z</dcterms:modified>
</cp:coreProperties>
</file>