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53" w:rsidRDefault="00BD5480">
      <w:pPr>
        <w:pStyle w:val="a4"/>
      </w:pPr>
      <w:r>
        <w:pict>
          <v:group id="docshapegroup1" o:spid="_x0000_s1030" style="position:absolute;left:0;text-align:left;margin-left:24pt;margin-top:24.2pt;width:547.4pt;height:793.8pt;z-index:-15763968;mso-position-horizontal-relative:page;mso-position-vertical-relative:page" coordorigin="480,484" coordsize="10948,158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2" type="#_x0000_t75" style="position:absolute;left:8030;top:1730;width:2734;height:2134">
              <v:imagedata r:id="rId4" o:title=""/>
            </v:shape>
            <v:shape id="docshape3" o:spid="_x0000_s1031" type="#_x0000_t75" style="position:absolute;left:480;top:484;width:10948;height:15876">
              <v:imagedata r:id="rId5" o:title=""/>
            </v:shape>
            <w10:wrap anchorx="page" anchory="page"/>
          </v:group>
        </w:pict>
      </w:r>
      <w:r>
        <w:t>«</w:t>
      </w:r>
      <w:proofErr w:type="spellStart"/>
      <w:r>
        <w:t>Потешки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rPr>
          <w:spacing w:val="-2"/>
        </w:rPr>
        <w:t>маме».</w:t>
      </w:r>
    </w:p>
    <w:p w:rsidR="00620C53" w:rsidRDefault="00BD5480">
      <w:pPr>
        <w:pStyle w:val="a3"/>
        <w:spacing w:before="31"/>
        <w:ind w:right="2924" w:firstLine="708"/>
        <w:jc w:val="both"/>
      </w:pPr>
      <w:r>
        <w:t>В раннем возрасте, основные сферы взаимодействия взрослого с ребёнком – речевое развитие и эмоциональный отклик. Дети начинают познавать мир, учатся полноценно общаться, познают нормы</w:t>
      </w:r>
      <w:r>
        <w:rPr>
          <w:spacing w:val="40"/>
        </w:rPr>
        <w:t xml:space="preserve"> </w:t>
      </w:r>
      <w:r>
        <w:t>правильного</w:t>
      </w:r>
      <w:r>
        <w:rPr>
          <w:spacing w:val="40"/>
        </w:rPr>
        <w:t xml:space="preserve"> </w:t>
      </w:r>
      <w:r>
        <w:t>поведения.</w:t>
      </w:r>
      <w:r>
        <w:rPr>
          <w:spacing w:val="40"/>
        </w:rPr>
        <w:t xml:space="preserve"> </w:t>
      </w:r>
      <w:r>
        <w:t>Помочь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этом – основная обязанность родителей и педагогов; взрослых, которые окружают детей и которым малыши доверяют.</w:t>
      </w:r>
    </w:p>
    <w:p w:rsidR="00620C53" w:rsidRDefault="00BD5480">
      <w:pPr>
        <w:pStyle w:val="a3"/>
        <w:spacing w:before="2"/>
        <w:ind w:right="109" w:firstLine="708"/>
        <w:jc w:val="both"/>
      </w:pPr>
      <w:proofErr w:type="spellStart"/>
      <w:r>
        <w:t>Издревне</w:t>
      </w:r>
      <w:proofErr w:type="spellEnd"/>
      <w:r>
        <w:t>, на</w:t>
      </w:r>
      <w:r>
        <w:rPr>
          <w:spacing w:val="-2"/>
        </w:rPr>
        <w:t xml:space="preserve"> </w:t>
      </w:r>
      <w:r>
        <w:t>помощь русскому</w:t>
      </w:r>
      <w:r>
        <w:rPr>
          <w:spacing w:val="-3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приходит</w:t>
      </w:r>
      <w:r>
        <w:rPr>
          <w:spacing w:val="-2"/>
        </w:rPr>
        <w:t xml:space="preserve"> </w:t>
      </w:r>
      <w:r>
        <w:t>фольклор.</w:t>
      </w:r>
      <w:r>
        <w:rPr>
          <w:spacing w:val="-2"/>
        </w:rPr>
        <w:t xml:space="preserve"> </w:t>
      </w:r>
      <w:r>
        <w:t>Фольклор – это народное творчество, которое создаётся коллективно народом и отражает его м</w:t>
      </w:r>
      <w:r>
        <w:t xml:space="preserve">ноговековый опыт, мудрость поколений, принципы и идеалы. Самым эффективным способом передачи накопленных знаний детям раннего возраста являются малые фольклорные формы – </w:t>
      </w:r>
      <w:proofErr w:type="spellStart"/>
      <w:r>
        <w:t>потешки</w:t>
      </w:r>
      <w:proofErr w:type="spellEnd"/>
      <w:r>
        <w:t>, прибаутки, сказки, народные песни, колыбельные, считалки, пословицы, поговорк</w:t>
      </w:r>
      <w:r>
        <w:t xml:space="preserve">и, частушки, </w:t>
      </w:r>
      <w:r>
        <w:rPr>
          <w:spacing w:val="-2"/>
        </w:rPr>
        <w:t>загадки</w:t>
      </w:r>
    </w:p>
    <w:p w:rsidR="00620C53" w:rsidRDefault="00BD5480">
      <w:pPr>
        <w:pStyle w:val="a3"/>
        <w:spacing w:before="1" w:line="322" w:lineRule="exact"/>
        <w:ind w:left="825"/>
        <w:jc w:val="both"/>
      </w:pPr>
      <w:r>
        <w:t>Дети</w:t>
      </w:r>
      <w:r>
        <w:rPr>
          <w:spacing w:val="-2"/>
        </w:rPr>
        <w:t xml:space="preserve"> </w:t>
      </w:r>
      <w:r>
        <w:t>любят</w:t>
      </w:r>
      <w:r>
        <w:rPr>
          <w:spacing w:val="-3"/>
        </w:rPr>
        <w:t xml:space="preserve"> </w:t>
      </w:r>
      <w:proofErr w:type="spellStart"/>
      <w:r>
        <w:t>потешки</w:t>
      </w:r>
      <w:proofErr w:type="spellEnd"/>
      <w:r>
        <w:t>!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rPr>
          <w:spacing w:val="-2"/>
        </w:rPr>
        <w:t>слова.</w:t>
      </w:r>
    </w:p>
    <w:p w:rsidR="00620C53" w:rsidRDefault="00BD5480">
      <w:pPr>
        <w:pStyle w:val="a3"/>
        <w:ind w:right="111" w:firstLine="708"/>
        <w:jc w:val="both"/>
      </w:pPr>
      <w:proofErr w:type="spellStart"/>
      <w:r>
        <w:t>Потешки</w:t>
      </w:r>
      <w:proofErr w:type="spellEnd"/>
      <w:r>
        <w:rPr>
          <w:spacing w:val="-2"/>
        </w:rPr>
        <w:t xml:space="preserve"> </w:t>
      </w:r>
      <w:r>
        <w:t>- замечательный, отобранный народной педагогикой материал. В них заложены такие способы выражения материнской любви и ласки, которые доступны для восприятия совсем маленьким ребенком.</w:t>
      </w:r>
    </w:p>
    <w:p w:rsidR="00620C53" w:rsidRDefault="00BD5480">
      <w:pPr>
        <w:pStyle w:val="a3"/>
        <w:ind w:right="109" w:firstLine="708"/>
        <w:jc w:val="both"/>
      </w:pPr>
      <w:proofErr w:type="spellStart"/>
      <w:r>
        <w:t>Потешки</w:t>
      </w:r>
      <w:proofErr w:type="spellEnd"/>
      <w:r>
        <w:rPr>
          <w:spacing w:val="-3"/>
        </w:rPr>
        <w:t xml:space="preserve"> </w:t>
      </w:r>
      <w:r>
        <w:t>всегда забавны и лаконичны. Они отлично развивают речевой слух ребенка: умение слушать, различать звуки, близкие по звучанию, ритмичность и плавность речи, ее интонацию и выразительность, улавливать повышение и понижение голоса.</w:t>
      </w:r>
    </w:p>
    <w:p w:rsidR="00620C53" w:rsidRDefault="00BD5480">
      <w:pPr>
        <w:pStyle w:val="a3"/>
        <w:ind w:right="115" w:firstLine="979"/>
        <w:jc w:val="both"/>
      </w:pPr>
      <w:r>
        <w:t xml:space="preserve">В детских </w:t>
      </w:r>
      <w:proofErr w:type="spellStart"/>
      <w:r>
        <w:t>потешках</w:t>
      </w:r>
      <w:proofErr w:type="spellEnd"/>
      <w:r>
        <w:t xml:space="preserve"> </w:t>
      </w:r>
      <w:r>
        <w:t xml:space="preserve">заложен и тонкий педагогический смысл. Сопровождающиеся ласковыми поглаживаниями ручек, ножек, спинки и животика, </w:t>
      </w:r>
      <w:proofErr w:type="spellStart"/>
      <w:r>
        <w:t>потешки</w:t>
      </w:r>
      <w:proofErr w:type="spellEnd"/>
      <w:r>
        <w:t xml:space="preserve"> помогают новорожденным детям установить контакт с матерью и сделать приятными процессы ухода: смену пеленок, кормление, купание, уклад</w:t>
      </w:r>
      <w:r>
        <w:t xml:space="preserve">ывание на сон. </w:t>
      </w:r>
      <w:proofErr w:type="spellStart"/>
      <w:r>
        <w:t>Потешки</w:t>
      </w:r>
      <w:proofErr w:type="spellEnd"/>
      <w:r>
        <w:t xml:space="preserve"> помогают малышу настроиться на нужный лад и сделать в игровой форме то, что необходимо.</w:t>
      </w:r>
    </w:p>
    <w:p w:rsidR="00620C53" w:rsidRDefault="00BD5480">
      <w:pPr>
        <w:pStyle w:val="a3"/>
        <w:ind w:right="107" w:firstLine="708"/>
        <w:jc w:val="both"/>
      </w:pPr>
      <w:r>
        <w:t xml:space="preserve">Большое значение имеют </w:t>
      </w:r>
      <w:proofErr w:type="spellStart"/>
      <w:r>
        <w:t>потешки</w:t>
      </w:r>
      <w:proofErr w:type="spellEnd"/>
      <w:r>
        <w:t xml:space="preserve"> для воспитания у детей раннего возраста дружелюбия, умения сопереживать. Совокупность всех выше перечисленных факт</w:t>
      </w:r>
      <w:r>
        <w:t xml:space="preserve">оров позволяет ребёнку проникнуться сутью </w:t>
      </w:r>
      <w:proofErr w:type="spellStart"/>
      <w:r>
        <w:t>потешки</w:t>
      </w:r>
      <w:proofErr w:type="spellEnd"/>
      <w:r>
        <w:t xml:space="preserve"> и научиться эмоционально выражать свои эмоции: грусть, радость, нежность, тревога. Одна из движущих сил развития ребёнка – сила примера. </w:t>
      </w:r>
      <w:proofErr w:type="spellStart"/>
      <w:r>
        <w:t>Потешки</w:t>
      </w:r>
      <w:proofErr w:type="spellEnd"/>
      <w:r>
        <w:t xml:space="preserve"> стимулируют детей подражать, закладывают основы правильного п</w:t>
      </w:r>
      <w:r>
        <w:t xml:space="preserve">оведения. Для более эффективного восприятия </w:t>
      </w:r>
      <w:proofErr w:type="spellStart"/>
      <w:r>
        <w:t>потешек</w:t>
      </w:r>
      <w:proofErr w:type="spellEnd"/>
      <w:r>
        <w:t xml:space="preserve"> детьми, следует их читать ласковым, выразительным голосом, сопровождая слова соответствующими движениями и мимикой. Важно помнить, что использование </w:t>
      </w:r>
      <w:proofErr w:type="spellStart"/>
      <w:r>
        <w:t>потешек</w:t>
      </w:r>
      <w:proofErr w:type="spellEnd"/>
      <w:r>
        <w:t xml:space="preserve"> будет результативным только при готовности ребё</w:t>
      </w:r>
      <w:r>
        <w:t>нка воспринимать их, при отсутствии признаков утомления.</w:t>
      </w:r>
    </w:p>
    <w:p w:rsidR="00620C53" w:rsidRDefault="00BD5480">
      <w:pPr>
        <w:pStyle w:val="a3"/>
        <w:spacing w:before="1"/>
        <w:ind w:right="112" w:firstLine="708"/>
        <w:jc w:val="both"/>
      </w:pPr>
      <w:r>
        <w:t xml:space="preserve">Маленькие дети не умеют ещё рассказывать о своих чувствах, не могут сказать, что им не нравится, </w:t>
      </w:r>
      <w:proofErr w:type="spellStart"/>
      <w:r>
        <w:t>вследствии</w:t>
      </w:r>
      <w:proofErr w:type="spellEnd"/>
      <w:r>
        <w:t xml:space="preserve"> чего, ребёнок даёт нам это понять доступным ему способом – плачем, криком. Отличительная ос</w:t>
      </w:r>
      <w:r>
        <w:t>обенность детей</w:t>
      </w:r>
      <w:r>
        <w:rPr>
          <w:spacing w:val="7"/>
        </w:rPr>
        <w:t xml:space="preserve"> </w:t>
      </w:r>
      <w:r>
        <w:t>раннего</w:t>
      </w:r>
      <w:r>
        <w:rPr>
          <w:spacing w:val="8"/>
        </w:rPr>
        <w:t xml:space="preserve"> </w:t>
      </w:r>
      <w:r>
        <w:t>возраста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внимание</w:t>
      </w:r>
      <w:r>
        <w:rPr>
          <w:spacing w:val="7"/>
        </w:rPr>
        <w:t xml:space="preserve"> </w:t>
      </w:r>
      <w:r>
        <w:t>легко</w:t>
      </w:r>
      <w:r>
        <w:rPr>
          <w:spacing w:val="8"/>
        </w:rPr>
        <w:t xml:space="preserve"> </w:t>
      </w:r>
      <w:r>
        <w:t>переключается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объекта</w:t>
      </w:r>
      <w:r>
        <w:rPr>
          <w:spacing w:val="8"/>
        </w:rPr>
        <w:t xml:space="preserve"> </w:t>
      </w:r>
      <w:r>
        <w:rPr>
          <w:spacing w:val="-5"/>
        </w:rPr>
        <w:t>на</w:t>
      </w:r>
    </w:p>
    <w:p w:rsidR="00620C53" w:rsidRDefault="00620C53">
      <w:pPr>
        <w:jc w:val="both"/>
        <w:sectPr w:rsidR="00620C53">
          <w:type w:val="continuous"/>
          <w:pgSz w:w="11910" w:h="16840"/>
          <w:pgMar w:top="1040" w:right="1160" w:bottom="280" w:left="1160" w:header="720" w:footer="720" w:gutter="0"/>
          <w:cols w:space="720"/>
        </w:sectPr>
      </w:pPr>
    </w:p>
    <w:p w:rsidR="00620C53" w:rsidRDefault="00BD5480">
      <w:pPr>
        <w:pStyle w:val="a3"/>
        <w:spacing w:before="67"/>
        <w:ind w:right="109"/>
        <w:jc w:val="both"/>
      </w:pPr>
      <w:r>
        <w:lastRenderedPageBreak/>
        <w:pict>
          <v:group id="docshapegroup4" o:spid="_x0000_s1026" style="position:absolute;left:0;text-align:left;margin-left:24pt;margin-top:24.2pt;width:547.4pt;height:793.8pt;z-index:-15763456;mso-position-horizontal-relative:page;mso-position-vertical-relative:page" coordorigin="480,484" coordsize="10948,15876">
            <v:shape id="docshape5" o:spid="_x0000_s1029" type="#_x0000_t75" style="position:absolute;left:5779;top:7639;width:4899;height:2991">
              <v:imagedata r:id="rId6" o:title=""/>
            </v:shape>
            <v:shape id="docshape6" o:spid="_x0000_s1028" type="#_x0000_t75" style="position:absolute;left:6711;top:2610;width:3687;height:2310">
              <v:imagedata r:id="rId7" o:title=""/>
            </v:shape>
            <v:shape id="docshape7" o:spid="_x0000_s1027" type="#_x0000_t75" style="position:absolute;left:480;top:484;width:10948;height:15876">
              <v:imagedata r:id="rId5" o:title=""/>
            </v:shape>
            <w10:wrap anchorx="page" anchory="page"/>
          </v:group>
        </w:pict>
      </w:r>
      <w:r>
        <w:t xml:space="preserve">другой. Один из способов справиться с детскими капризами и истериками – это отвлечь ребёнка, переключить его внимание на другое. И в этом нам помогут </w:t>
      </w:r>
      <w:proofErr w:type="spellStart"/>
      <w:r>
        <w:t>потешки</w:t>
      </w:r>
      <w:proofErr w:type="spellEnd"/>
      <w:r>
        <w:t xml:space="preserve"> и игровые ситуации:</w:t>
      </w:r>
    </w:p>
    <w:p w:rsidR="00620C53" w:rsidRDefault="00BD5480">
      <w:pPr>
        <w:pStyle w:val="a3"/>
        <w:spacing w:before="2"/>
        <w:ind w:right="5725"/>
      </w:pPr>
      <w:r>
        <w:t>«Стуки-стуки,</w:t>
      </w:r>
      <w:r>
        <w:rPr>
          <w:spacing w:val="-9"/>
        </w:rPr>
        <w:t xml:space="preserve"> </w:t>
      </w:r>
      <w:r>
        <w:t>глянь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ворота</w:t>
      </w:r>
      <w:r>
        <w:rPr>
          <w:spacing w:val="-6"/>
        </w:rPr>
        <w:t xml:space="preserve"> </w:t>
      </w:r>
      <w:r>
        <w:t xml:space="preserve">– Верно в гости едет </w:t>
      </w:r>
      <w:proofErr w:type="gramStart"/>
      <w:r>
        <w:t>кто то</w:t>
      </w:r>
      <w:proofErr w:type="gramEnd"/>
      <w:r>
        <w:t>!</w:t>
      </w:r>
    </w:p>
    <w:p w:rsidR="00620C53" w:rsidRDefault="00BD5480">
      <w:pPr>
        <w:pStyle w:val="a3"/>
        <w:spacing w:line="321" w:lineRule="exact"/>
      </w:pPr>
      <w:r>
        <w:t>Едет</w:t>
      </w:r>
      <w:r>
        <w:rPr>
          <w:spacing w:val="-4"/>
        </w:rPr>
        <w:t xml:space="preserve"> </w:t>
      </w:r>
      <w:r>
        <w:t>целая</w:t>
      </w:r>
      <w:r>
        <w:rPr>
          <w:spacing w:val="-3"/>
        </w:rPr>
        <w:t xml:space="preserve"> </w:t>
      </w:r>
      <w:r>
        <w:rPr>
          <w:spacing w:val="-2"/>
        </w:rPr>
        <w:t>семья:</w:t>
      </w:r>
    </w:p>
    <w:p w:rsidR="00620C53" w:rsidRDefault="00BD5480">
      <w:pPr>
        <w:pStyle w:val="a3"/>
        <w:spacing w:line="242" w:lineRule="auto"/>
        <w:ind w:right="6711"/>
      </w:pPr>
      <w:r>
        <w:t xml:space="preserve">Впереди идёт свинья, </w:t>
      </w:r>
      <w:proofErr w:type="gramStart"/>
      <w:r>
        <w:t>А</w:t>
      </w:r>
      <w:proofErr w:type="gramEnd"/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нею</w:t>
      </w:r>
      <w:r>
        <w:rPr>
          <w:spacing w:val="-3"/>
        </w:rPr>
        <w:t xml:space="preserve"> </w:t>
      </w:r>
      <w:r>
        <w:t>утка</w:t>
      </w:r>
      <w:r>
        <w:rPr>
          <w:spacing w:val="-2"/>
        </w:rPr>
        <w:t xml:space="preserve"> мчится!</w:t>
      </w:r>
    </w:p>
    <w:p w:rsidR="00620C53" w:rsidRDefault="00BD5480">
      <w:pPr>
        <w:pStyle w:val="a3"/>
        <w:ind w:right="5954"/>
      </w:pPr>
      <w:r>
        <w:t>Сзади</w:t>
      </w:r>
      <w:r>
        <w:rPr>
          <w:spacing w:val="-8"/>
        </w:rPr>
        <w:t xml:space="preserve"> </w:t>
      </w:r>
      <w:r>
        <w:t>волк</w:t>
      </w:r>
      <w:r>
        <w:rPr>
          <w:spacing w:val="-9"/>
        </w:rPr>
        <w:t xml:space="preserve"> </w:t>
      </w:r>
      <w:r>
        <w:t>идёт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волчицей! Кот и пёсик удивились – Даже помирились!»</w:t>
      </w:r>
    </w:p>
    <w:p w:rsidR="00620C53" w:rsidRDefault="00BD5480">
      <w:pPr>
        <w:pStyle w:val="a3"/>
        <w:ind w:right="6395" w:firstLine="708"/>
      </w:pPr>
      <w:r>
        <w:t>За</w:t>
      </w:r>
      <w:r>
        <w:rPr>
          <w:spacing w:val="-17"/>
        </w:rPr>
        <w:t xml:space="preserve"> </w:t>
      </w:r>
      <w:r>
        <w:t>окошком</w:t>
      </w:r>
      <w:r>
        <w:rPr>
          <w:spacing w:val="-17"/>
        </w:rPr>
        <w:t xml:space="preserve"> </w:t>
      </w:r>
      <w:r>
        <w:t xml:space="preserve">вечер, </w:t>
      </w:r>
      <w:proofErr w:type="gramStart"/>
      <w:r>
        <w:t>А</w:t>
      </w:r>
      <w:proofErr w:type="gramEnd"/>
      <w:r>
        <w:t xml:space="preserve"> на небе месяц...</w:t>
      </w:r>
    </w:p>
    <w:p w:rsidR="00620C53" w:rsidRDefault="00BD5480">
      <w:pPr>
        <w:pStyle w:val="a3"/>
        <w:ind w:right="5725"/>
      </w:pPr>
      <w:r>
        <w:t>В</w:t>
      </w:r>
      <w:r>
        <w:rPr>
          <w:spacing w:val="-11"/>
        </w:rPr>
        <w:t xml:space="preserve"> </w:t>
      </w:r>
      <w:r>
        <w:t>стойле</w:t>
      </w:r>
      <w:r>
        <w:rPr>
          <w:spacing w:val="-11"/>
        </w:rPr>
        <w:t xml:space="preserve"> </w:t>
      </w:r>
      <w:r>
        <w:t>спит</w:t>
      </w:r>
      <w:r>
        <w:rPr>
          <w:spacing w:val="-12"/>
        </w:rPr>
        <w:t xml:space="preserve"> </w:t>
      </w:r>
      <w:r>
        <w:t>лошадка, Белочка - в дупле,</w:t>
      </w:r>
    </w:p>
    <w:p w:rsidR="00620C53" w:rsidRDefault="00BD5480">
      <w:pPr>
        <w:pStyle w:val="a3"/>
        <w:spacing w:line="322" w:lineRule="exact"/>
      </w:pPr>
      <w:r>
        <w:t>Собачка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конуре.</w:t>
      </w:r>
    </w:p>
    <w:p w:rsidR="00620C53" w:rsidRDefault="00BD5480">
      <w:pPr>
        <w:pStyle w:val="a3"/>
        <w:ind w:right="5954"/>
      </w:pPr>
      <w:r>
        <w:t>Ну</w:t>
      </w:r>
      <w:r>
        <w:rPr>
          <w:spacing w:val="-14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солнышко</w:t>
      </w:r>
      <w:r>
        <w:rPr>
          <w:spacing w:val="-12"/>
        </w:rPr>
        <w:t xml:space="preserve"> </w:t>
      </w:r>
      <w:r>
        <w:t>проснется, Малыш маме улыбнетс</w:t>
      </w:r>
      <w:r>
        <w:t>я. Будет день веселым.</w:t>
      </w:r>
    </w:p>
    <w:p w:rsidR="00620C53" w:rsidRDefault="00BD5480">
      <w:pPr>
        <w:pStyle w:val="a3"/>
        <w:spacing w:line="321" w:lineRule="exact"/>
      </w:pPr>
      <w:r>
        <w:t>Расти</w:t>
      </w:r>
      <w:r>
        <w:rPr>
          <w:spacing w:val="-4"/>
        </w:rPr>
        <w:t xml:space="preserve"> </w:t>
      </w:r>
      <w:r>
        <w:t>малыш</w:t>
      </w:r>
      <w:r>
        <w:rPr>
          <w:spacing w:val="-4"/>
        </w:rPr>
        <w:t xml:space="preserve"> </w:t>
      </w:r>
      <w:r>
        <w:rPr>
          <w:spacing w:val="-2"/>
        </w:rPr>
        <w:t>здоровым.</w:t>
      </w:r>
    </w:p>
    <w:p w:rsidR="00620C53" w:rsidRDefault="00BD5480">
      <w:pPr>
        <w:pStyle w:val="a3"/>
        <w:ind w:right="7037" w:firstLine="708"/>
      </w:pPr>
      <w:r>
        <w:t>У</w:t>
      </w:r>
      <w:r>
        <w:rPr>
          <w:spacing w:val="-16"/>
        </w:rPr>
        <w:t xml:space="preserve"> </w:t>
      </w:r>
      <w:r>
        <w:t>лисы</w:t>
      </w:r>
      <w:r>
        <w:rPr>
          <w:spacing w:val="-17"/>
        </w:rPr>
        <w:t xml:space="preserve"> </w:t>
      </w:r>
      <w:r>
        <w:t xml:space="preserve">боли, </w:t>
      </w:r>
      <w:proofErr w:type="gramStart"/>
      <w:r>
        <w:t>У</w:t>
      </w:r>
      <w:proofErr w:type="gramEnd"/>
      <w:r>
        <w:t xml:space="preserve"> волка боли,</w:t>
      </w:r>
    </w:p>
    <w:p w:rsidR="00620C53" w:rsidRDefault="00BD5480">
      <w:pPr>
        <w:pStyle w:val="a3"/>
        <w:ind w:right="5954"/>
      </w:pPr>
      <w:r>
        <w:t>У</w:t>
      </w:r>
      <w:r>
        <w:rPr>
          <w:spacing w:val="-11"/>
        </w:rPr>
        <w:t xml:space="preserve"> </w:t>
      </w:r>
      <w:r>
        <w:t>моего</w:t>
      </w:r>
      <w:r>
        <w:rPr>
          <w:spacing w:val="-11"/>
        </w:rPr>
        <w:t xml:space="preserve"> </w:t>
      </w:r>
      <w:r>
        <w:t>сыночка</w:t>
      </w:r>
      <w:r>
        <w:rPr>
          <w:spacing w:val="-11"/>
        </w:rPr>
        <w:t xml:space="preserve"> </w:t>
      </w:r>
      <w:r>
        <w:t>(дочки) Боль на берёзку</w:t>
      </w:r>
    </w:p>
    <w:p w:rsidR="00620C53" w:rsidRDefault="00BD5480">
      <w:pPr>
        <w:pStyle w:val="a3"/>
        <w:spacing w:line="321" w:lineRule="exact"/>
      </w:pPr>
      <w:r>
        <w:t>В</w:t>
      </w:r>
      <w:r>
        <w:rPr>
          <w:spacing w:val="-1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rPr>
          <w:spacing w:val="-2"/>
        </w:rPr>
        <w:t>улети</w:t>
      </w:r>
    </w:p>
    <w:p w:rsidR="00620C53" w:rsidRDefault="00BD5480">
      <w:pPr>
        <w:pStyle w:val="a3"/>
        <w:spacing w:line="242" w:lineRule="auto"/>
        <w:ind w:right="5725" w:firstLine="708"/>
      </w:pPr>
      <w:r>
        <w:t>Каша</w:t>
      </w:r>
      <w:r>
        <w:rPr>
          <w:spacing w:val="-17"/>
        </w:rPr>
        <w:t xml:space="preserve"> </w:t>
      </w:r>
      <w:r>
        <w:t>вкусная</w:t>
      </w:r>
      <w:r>
        <w:rPr>
          <w:spacing w:val="-17"/>
        </w:rPr>
        <w:t xml:space="preserve"> </w:t>
      </w:r>
      <w:r>
        <w:t>дымится, Леша кашу есть садится,</w:t>
      </w:r>
    </w:p>
    <w:p w:rsidR="00620C53" w:rsidRDefault="00BD5480">
      <w:pPr>
        <w:pStyle w:val="a3"/>
        <w:ind w:right="6904"/>
      </w:pPr>
      <w:r>
        <w:t>Очень</w:t>
      </w:r>
      <w:r>
        <w:rPr>
          <w:spacing w:val="-15"/>
        </w:rPr>
        <w:t xml:space="preserve"> </w:t>
      </w:r>
      <w:r>
        <w:t>каша</w:t>
      </w:r>
      <w:r>
        <w:rPr>
          <w:spacing w:val="-17"/>
        </w:rPr>
        <w:t xml:space="preserve"> </w:t>
      </w:r>
      <w:r>
        <w:t xml:space="preserve">хороша, Ели кашу </w:t>
      </w:r>
      <w:proofErr w:type="spellStart"/>
      <w:r>
        <w:t>неспеша</w:t>
      </w:r>
      <w:proofErr w:type="spellEnd"/>
      <w:r>
        <w:t>. Ложка за ложкой, Ели понемножку.</w:t>
      </w:r>
    </w:p>
    <w:p w:rsidR="00620C53" w:rsidRDefault="00BD5480">
      <w:pPr>
        <w:pStyle w:val="a3"/>
        <w:ind w:firstLine="708"/>
      </w:pPr>
      <w:proofErr w:type="spellStart"/>
      <w:r>
        <w:t>Потешки</w:t>
      </w:r>
      <w:proofErr w:type="spellEnd"/>
      <w:r>
        <w:t xml:space="preserve"> оказывают не только развивающее действие, но и создают благоприятный</w:t>
      </w:r>
      <w:r>
        <w:rPr>
          <w:spacing w:val="-6"/>
        </w:rPr>
        <w:t xml:space="preserve"> </w:t>
      </w:r>
      <w:r>
        <w:t>климат,</w:t>
      </w:r>
      <w:r>
        <w:rPr>
          <w:spacing w:val="-6"/>
        </w:rPr>
        <w:t xml:space="preserve"> </w:t>
      </w:r>
      <w:r>
        <w:t>дарят</w:t>
      </w:r>
      <w:r>
        <w:rPr>
          <w:spacing w:val="-6"/>
        </w:rPr>
        <w:t xml:space="preserve"> </w:t>
      </w:r>
      <w:r>
        <w:t>ребёнку</w:t>
      </w:r>
      <w:r>
        <w:rPr>
          <w:spacing w:val="-9"/>
        </w:rPr>
        <w:t xml:space="preserve"> </w:t>
      </w:r>
      <w:r>
        <w:t>ощущение</w:t>
      </w:r>
      <w:r>
        <w:rPr>
          <w:spacing w:val="-6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значимос</w:t>
      </w:r>
      <w:bookmarkStart w:id="0" w:name="_GoBack"/>
      <w:bookmarkEnd w:id="0"/>
      <w:r>
        <w:t>ти:</w:t>
      </w:r>
    </w:p>
    <w:p w:rsidR="00620C53" w:rsidRDefault="00BD5480">
      <w:pPr>
        <w:pStyle w:val="a3"/>
        <w:ind w:right="6711"/>
      </w:pPr>
      <w:r>
        <w:t>«Кто у нас хороший? Кто у нас пригожий? Сашенька хороший! Сашенька</w:t>
      </w:r>
      <w:r>
        <w:rPr>
          <w:spacing w:val="-18"/>
        </w:rPr>
        <w:t xml:space="preserve"> </w:t>
      </w:r>
      <w:r>
        <w:t>пригожий!»</w:t>
      </w:r>
    </w:p>
    <w:p w:rsidR="00620C53" w:rsidRDefault="00620C53">
      <w:pPr>
        <w:pStyle w:val="a3"/>
        <w:ind w:left="0"/>
        <w:rPr>
          <w:sz w:val="30"/>
        </w:rPr>
      </w:pPr>
    </w:p>
    <w:p w:rsidR="00620C53" w:rsidRDefault="00620C53">
      <w:pPr>
        <w:pStyle w:val="a3"/>
        <w:ind w:left="0"/>
        <w:rPr>
          <w:sz w:val="30"/>
        </w:rPr>
      </w:pPr>
    </w:p>
    <w:p w:rsidR="00620C53" w:rsidRDefault="00620C53">
      <w:pPr>
        <w:pStyle w:val="a3"/>
        <w:ind w:left="0"/>
        <w:rPr>
          <w:sz w:val="30"/>
        </w:rPr>
      </w:pPr>
    </w:p>
    <w:p w:rsidR="00620C53" w:rsidRDefault="00620C53">
      <w:pPr>
        <w:pStyle w:val="a3"/>
        <w:spacing w:before="4"/>
        <w:ind w:left="0"/>
        <w:rPr>
          <w:sz w:val="35"/>
        </w:rPr>
      </w:pPr>
    </w:p>
    <w:p w:rsidR="00620C53" w:rsidRDefault="00620C53">
      <w:pPr>
        <w:spacing w:before="1" w:line="259" w:lineRule="auto"/>
        <w:ind w:left="7945" w:right="110" w:firstLine="79"/>
        <w:jc w:val="right"/>
        <w:rPr>
          <w:i/>
          <w:sz w:val="24"/>
        </w:rPr>
      </w:pPr>
    </w:p>
    <w:sectPr w:rsidR="00620C53">
      <w:pgSz w:w="11910" w:h="16840"/>
      <w:pgMar w:top="1040" w:right="11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620C53"/>
    <w:rsid w:val="00620C53"/>
    <w:rsid w:val="00BD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D3B0A6DC-C0A7-4942-B671-BDA7FCCE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3"/>
      <w:ind w:left="2359" w:right="2134"/>
      <w:jc w:val="center"/>
    </w:pPr>
    <w:rPr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537</Words>
  <Characters>3066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Admin</cp:lastModifiedBy>
  <cp:revision>3</cp:revision>
  <dcterms:created xsi:type="dcterms:W3CDTF">2021-11-04T06:36:00Z</dcterms:created>
  <dcterms:modified xsi:type="dcterms:W3CDTF">2021-11-21T08:32:00Z</dcterms:modified>
</cp:coreProperties>
</file>