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6D34FC" w:rsidRPr="003126FF" w:rsidRDefault="003126FF" w:rsidP="003126FF">
      <w:pPr>
        <w:shd w:val="clear" w:color="auto" w:fill="FFFFFF"/>
        <w:spacing w:before="100" w:beforeAutospacing="1" w:after="100" w:afterAutospacing="1" w:line="300" w:lineRule="atLeast"/>
        <w:ind w:left="-113"/>
        <w:jc w:val="center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r w:rsidRPr="003126FF">
        <w:rPr>
          <w:rFonts w:ascii="Arial Black" w:eastAsia="Times New Roman" w:hAnsi="Arial Black" w:cs="Times New Roman"/>
          <w:b/>
          <w:noProof/>
          <w:color w:val="056259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354E0C8D" wp14:editId="0E4459B0">
            <wp:simplePos x="0" y="0"/>
            <wp:positionH relativeFrom="margin">
              <wp:posOffset>-356235</wp:posOffset>
            </wp:positionH>
            <wp:positionV relativeFrom="line">
              <wp:posOffset>422910</wp:posOffset>
            </wp:positionV>
            <wp:extent cx="790575" cy="790575"/>
            <wp:effectExtent l="0" t="0" r="9525" b="9525"/>
            <wp:wrapSquare wrapText="bothSides"/>
            <wp:docPr id="1" name="Рисунок 1" descr="http://www.dou38.ru/zima10/images/stories/logoped/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u38.ru/zima10/images/stories/logoped/1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4FC" w:rsidRPr="006D34FC">
        <w:rPr>
          <w:rFonts w:ascii="Verdana" w:eastAsia="Times New Roman" w:hAnsi="Verdana" w:cs="Times New Roman"/>
          <w:b/>
          <w:bCs/>
          <w:color w:val="0000FF"/>
          <w:sz w:val="36"/>
          <w:szCs w:val="36"/>
          <w:lang w:eastAsia="ru-RU"/>
        </w:rPr>
        <w:t xml:space="preserve"> </w:t>
      </w:r>
      <w:r w:rsidR="006D34FC" w:rsidRPr="003126FF">
        <w:rPr>
          <w:rFonts w:ascii="Verdana" w:eastAsia="Times New Roman" w:hAnsi="Verdana" w:cs="Times New Roman"/>
          <w:b/>
          <w:bCs/>
          <w:color w:val="0070C0"/>
          <w:sz w:val="36"/>
          <w:szCs w:val="36"/>
          <w:lang w:eastAsia="ru-RU"/>
        </w:rPr>
        <w:t>«Пути преодоления речевых недостатков</w:t>
      </w:r>
    </w:p>
    <w:p w:rsidR="006D34FC" w:rsidRPr="003126FF" w:rsidRDefault="006D34FC" w:rsidP="003126FF">
      <w:pPr>
        <w:shd w:val="clear" w:color="auto" w:fill="FFFFFF"/>
        <w:spacing w:before="100" w:beforeAutospacing="1" w:after="100" w:afterAutospacing="1" w:line="300" w:lineRule="atLeast"/>
        <w:ind w:left="-113"/>
        <w:jc w:val="center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r w:rsidRPr="003126FF">
        <w:rPr>
          <w:rFonts w:ascii="Verdana" w:eastAsia="Times New Roman" w:hAnsi="Verdana" w:cs="Times New Roman"/>
          <w:b/>
          <w:bCs/>
          <w:color w:val="0070C0"/>
          <w:sz w:val="36"/>
          <w:szCs w:val="36"/>
          <w:lang w:eastAsia="ru-RU"/>
        </w:rPr>
        <w:t>у дошкольников»</w:t>
      </w:r>
    </w:p>
    <w:p w:rsidR="006D34FC" w:rsidRPr="003126FF" w:rsidRDefault="006D34FC" w:rsidP="003126FF">
      <w:p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Как развивать речь ребенка? Как сделать ее выразительной и грамотной? Эти вопросы часто волнуют родителей дошкольников, особенно перед поступлением детей в школу.</w:t>
      </w:r>
    </w:p>
    <w:p w:rsidR="006D34FC" w:rsidRPr="003126FF" w:rsidRDefault="006D34FC" w:rsidP="003126FF">
      <w:p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Речь выполняет в нашей жизни множество разнообразных функций:</w:t>
      </w:r>
    </w:p>
    <w:p w:rsidR="006D34FC" w:rsidRPr="003126FF" w:rsidRDefault="006D34FC" w:rsidP="00312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средство общения</w:t>
      </w:r>
    </w:p>
    <w:p w:rsidR="006D34FC" w:rsidRPr="003126FF" w:rsidRDefault="006D34FC" w:rsidP="00312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передача накопленного человеческого опыта</w:t>
      </w:r>
    </w:p>
    <w:p w:rsidR="006D34FC" w:rsidRPr="003126FF" w:rsidRDefault="006D34FC" w:rsidP="00312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регулятор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поведения  и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деятельности людей.</w:t>
      </w:r>
    </w:p>
    <w:p w:rsidR="006D34FC" w:rsidRPr="003126FF" w:rsidRDefault="006D34FC" w:rsidP="003126FF">
      <w:p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Развитие речи ребенка тесно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связано  с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его общим психическим развитием. Обычно потому как ребенок говорит, можно судить, насколько он развит в целом, готов ли к обучению в школе.</w:t>
      </w:r>
    </w:p>
    <w:p w:rsidR="006D34FC" w:rsidRPr="003126FF" w:rsidRDefault="006D34FC" w:rsidP="003126FF">
      <w:p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Речь ребенка формируется на примере взрослых, родных и близких ему людей. Разумная семья всегда старается воздействовать на формирование детской речи, начиная с самых ранних лет жизни.</w:t>
      </w:r>
    </w:p>
    <w:p w:rsidR="006D34FC" w:rsidRPr="003126FF" w:rsidRDefault="006D34FC" w:rsidP="003126FF">
      <w:p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Очень часто дети дошкольного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возраста  испытывают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трудности в овладении  родной речью, хотя в целом их психическое развитие  идет нормально.</w:t>
      </w:r>
    </w:p>
    <w:p w:rsidR="006D34FC" w:rsidRPr="003126FF" w:rsidRDefault="006D34FC" w:rsidP="003126FF">
      <w:p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Преодоление нарушений произношения в дошкольном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возрасте  имеет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огромное  значение  в последующей жизни ребенка.</w:t>
      </w:r>
    </w:p>
    <w:p w:rsidR="006D34FC" w:rsidRPr="003126FF" w:rsidRDefault="006D34FC" w:rsidP="003126FF">
      <w:p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 xml:space="preserve">Почему же важно вовремя </w:t>
      </w:r>
      <w:proofErr w:type="gramStart"/>
      <w:r w:rsidRPr="003126FF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>научить  ребенка</w:t>
      </w:r>
      <w:proofErr w:type="gramEnd"/>
      <w:r w:rsidRPr="003126FF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 xml:space="preserve"> правильно произносить все звуки родного языка?</w:t>
      </w:r>
    </w:p>
    <w:p w:rsidR="006D34FC" w:rsidRPr="003126FF" w:rsidRDefault="006D34FC" w:rsidP="00312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noProof/>
          <w:color w:val="056259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30F9B5E9" wp14:editId="622E0BC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://www.dou38.ru/zima10/images/stories/logoped/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38.ru/zima10/images/stories/logoped/1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от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четкой  и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внятной дикции зависит полноценное общение ребенка со сверстниками и взрослыми. </w:t>
      </w: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lastRenderedPageBreak/>
        <w:t xml:space="preserve">Невнятная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речь  -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источник осложнений общения. Трудно понимать и быть понятым.</w:t>
      </w:r>
    </w:p>
    <w:p w:rsidR="006D34FC" w:rsidRPr="003126FF" w:rsidRDefault="006D34FC" w:rsidP="00312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своевременное устранение недостатков произношения и развитие фонематического слуха поможет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предотвратить  трудности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в овладении навыками чтения и письма,  которые могут возникнуть из-за дефектов  в речи. </w:t>
      </w:r>
      <w:proofErr w:type="spell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Дизграфия</w:t>
      </w:r>
      <w:proofErr w:type="spell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и </w:t>
      </w:r>
      <w:proofErr w:type="spell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дизлексия</w:t>
      </w:r>
      <w:proofErr w:type="spell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. Родители должны знать, что успешное овладение грамотой (быстрое качественное чтение, письмо)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обеспечат  ребенку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полноценное  усвоение школьной программы (2ое полугодие 70 слов в минуту).</w:t>
      </w:r>
    </w:p>
    <w:p w:rsidR="006D34FC" w:rsidRPr="003126FF" w:rsidRDefault="006D34FC" w:rsidP="00312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трудности в произношении часто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влияют  на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самооценку ребенка  и его положение в детском коллективе. </w:t>
      </w:r>
      <w:proofErr w:type="spellStart"/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Плохоговорящие</w:t>
      </w:r>
      <w:proofErr w:type="spell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  дети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постепенно начинают осознавать  свой недостаток, иногда становятся молчаливыми, застенчивыми, формируется неполноценности, неуверенность в себе.</w:t>
      </w:r>
    </w:p>
    <w:p w:rsidR="006D34FC" w:rsidRPr="003126FF" w:rsidRDefault="006D34FC" w:rsidP="00312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недостаток звукопроизношения могут явиться причиной высших психических процессов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как  слуховая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память, словесно-логическое мышление, воображение, т.к. </w:t>
      </w:r>
      <w:r w:rsidR="003126FF" w:rsidRPr="003126FF">
        <w:rPr>
          <w:rFonts w:ascii="Arial Black" w:eastAsia="Times New Roman" w:hAnsi="Arial Black" w:cs="Times New Roman"/>
          <w:b/>
          <w:noProof/>
          <w:color w:val="056259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4B6D0198" wp14:editId="2FE2F957">
            <wp:simplePos x="0" y="0"/>
            <wp:positionH relativeFrom="column">
              <wp:posOffset>-441960</wp:posOffset>
            </wp:positionH>
            <wp:positionV relativeFrom="line">
              <wp:posOffset>237490</wp:posOffset>
            </wp:positionV>
            <wp:extent cx="742950" cy="742950"/>
            <wp:effectExtent l="0" t="0" r="0" b="0"/>
            <wp:wrapSquare wrapText="bothSides"/>
            <wp:docPr id="3" name="Рисунок 3" descr="http://www.dou38.ru/zima10/images/stories/logoped/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u38.ru/zima10/images/stories/logoped/1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речь  тоже является сложным психическим процессом, выполняющим функции –познание, регуляция, общение.</w:t>
      </w:r>
    </w:p>
    <w:p w:rsidR="006D34FC" w:rsidRPr="003126FF" w:rsidRDefault="006D34FC" w:rsidP="003126FF">
      <w:p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Бытует глубоко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неправильное  мнение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о том, что </w:t>
      </w:r>
      <w:proofErr w:type="spell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звукопроизносительная</w:t>
      </w:r>
      <w:proofErr w:type="spell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сторона речи ребенка развивается  самостоятельно, без  специального  воздействия и помощи взрослых, будто бы ребенок сам, постепенно, овладевает правильное произношение.</w:t>
      </w:r>
    </w:p>
    <w:p w:rsidR="006D34FC" w:rsidRPr="003126FF" w:rsidRDefault="006D34FC" w:rsidP="003126FF">
      <w:p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В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действительности  же</w:t>
      </w:r>
      <w:proofErr w:type="gramEnd"/>
      <w:r w:rsid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, не</w:t>
      </w: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вмешательство в процесс формирования детской речи почти всегда влечет  за собой отставание в развитии. Речевые недостатки закрепились в детстве, с большим трудом преодолеваются в последующие годы.</w:t>
      </w:r>
    </w:p>
    <w:p w:rsidR="006D34FC" w:rsidRPr="003126FF" w:rsidRDefault="006D34FC" w:rsidP="003126FF">
      <w:p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lastRenderedPageBreak/>
        <w:t xml:space="preserve">Преодоление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недостатков  произношения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требует определенной системы и особых методов коррекционной работы. Логопед ведет индивидуальную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и  подгрупповую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работу с детьми по нескольким направлениям:</w:t>
      </w:r>
    </w:p>
    <w:p w:rsidR="006D34FC" w:rsidRPr="003126FF" w:rsidRDefault="006D34FC" w:rsidP="003126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выработка правильного речевого дыхания;</w:t>
      </w:r>
    </w:p>
    <w:p w:rsidR="006D34FC" w:rsidRPr="003126FF" w:rsidRDefault="006D34FC" w:rsidP="003126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развитие фонематического слуха –это поможет ребенку отличать правильное произношение звука от неверного, а также дифференцировать различные звуки родного языка.</w:t>
      </w:r>
    </w:p>
    <w:p w:rsidR="006D34FC" w:rsidRPr="003126FF" w:rsidRDefault="006D34FC" w:rsidP="003126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развитие органов артикуляционного аппарата, выработка правильной.</w:t>
      </w:r>
      <w:bookmarkStart w:id="0" w:name="_GoBack"/>
      <w:bookmarkEnd w:id="0"/>
    </w:p>
    <w:p w:rsidR="006D34FC" w:rsidRPr="003126FF" w:rsidRDefault="006D34FC" w:rsidP="003126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постановка и </w:t>
      </w:r>
      <w:proofErr w:type="gramStart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автоматизация  звуков</w:t>
      </w:r>
      <w:proofErr w:type="gramEnd"/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 xml:space="preserve"> в речи;</w:t>
      </w:r>
    </w:p>
    <w:p w:rsidR="006D34FC" w:rsidRPr="003126FF" w:rsidRDefault="006D34FC" w:rsidP="003126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работа над голосом (интонационная выразительность и сила голоса);</w:t>
      </w:r>
    </w:p>
    <w:p w:rsidR="006D34FC" w:rsidRPr="003126FF" w:rsidRDefault="006D34FC" w:rsidP="003126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формирование навыков звукового анализа и синтеза;</w:t>
      </w:r>
    </w:p>
    <w:p w:rsidR="006D34FC" w:rsidRPr="003126FF" w:rsidRDefault="006D34FC" w:rsidP="003126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обучение грамоте и подготовка руки к письму.</w:t>
      </w:r>
    </w:p>
    <w:p w:rsidR="006D34FC" w:rsidRPr="003126FF" w:rsidRDefault="006D34FC" w:rsidP="003126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113"/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</w:pPr>
      <w:r w:rsidRPr="003126FF">
        <w:rPr>
          <w:rFonts w:ascii="Arial Black" w:eastAsia="Times New Roman" w:hAnsi="Arial Black" w:cs="Times New Roman"/>
          <w:b/>
          <w:color w:val="056259"/>
          <w:sz w:val="28"/>
          <w:szCs w:val="28"/>
          <w:lang w:eastAsia="ru-RU"/>
        </w:rPr>
        <w:t>Посещение детьми логопедической группы способствует устранению речевых недостатков.</w:t>
      </w:r>
    </w:p>
    <w:p w:rsidR="006D34FC" w:rsidRPr="006D34FC" w:rsidRDefault="006D34FC" w:rsidP="006D34FC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56259"/>
          <w:sz w:val="20"/>
          <w:szCs w:val="20"/>
          <w:lang w:eastAsia="ru-RU"/>
        </w:rPr>
      </w:pPr>
    </w:p>
    <w:p w:rsidR="000E57FC" w:rsidRDefault="003126FF" w:rsidP="003126FF">
      <w:pPr>
        <w:jc w:val="center"/>
      </w:pPr>
      <w:r w:rsidRPr="006D34FC">
        <w:rPr>
          <w:rFonts w:ascii="Verdana" w:eastAsia="Times New Roman" w:hAnsi="Verdana" w:cs="Times New Roman"/>
          <w:noProof/>
          <w:color w:val="056259"/>
          <w:sz w:val="20"/>
          <w:szCs w:val="20"/>
          <w:lang w:eastAsia="ru-RU"/>
        </w:rPr>
        <w:drawing>
          <wp:inline distT="0" distB="0" distL="0" distR="0" wp14:anchorId="048547D6" wp14:editId="08217D44">
            <wp:extent cx="2752725" cy="2057400"/>
            <wp:effectExtent l="0" t="0" r="9525" b="0"/>
            <wp:docPr id="5" name="Рисунок 5" descr="http://www.dou38.ru/zima10/images/stories/logoped/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38.ru/zima10/images/stories/logoped/1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33222"/>
    <w:multiLevelType w:val="multilevel"/>
    <w:tmpl w:val="17FC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F2075"/>
    <w:multiLevelType w:val="multilevel"/>
    <w:tmpl w:val="9E56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B4E6A"/>
    <w:multiLevelType w:val="multilevel"/>
    <w:tmpl w:val="FD4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FC"/>
    <w:rsid w:val="000E57FC"/>
    <w:rsid w:val="003126FF"/>
    <w:rsid w:val="006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8C697-39A4-4740-9AD3-4E8465E7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C386DED1B7E74EB1DF3EADA1B6D870" ma:contentTypeVersion="0" ma:contentTypeDescription="Создание документа." ma:contentTypeScope="" ma:versionID="be471cab279dfa321f64bec2abf48df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0A0DF3B-CA73-44D4-928F-38EEDF599B37}"/>
</file>

<file path=customXml/itemProps2.xml><?xml version="1.0" encoding="utf-8"?>
<ds:datastoreItem xmlns:ds="http://schemas.openxmlformats.org/officeDocument/2006/customXml" ds:itemID="{37178820-E7E1-4590-9AB5-63CAF42030CD}"/>
</file>

<file path=customXml/itemProps3.xml><?xml version="1.0" encoding="utf-8"?>
<ds:datastoreItem xmlns:ds="http://schemas.openxmlformats.org/officeDocument/2006/customXml" ds:itemID="{84E0C3DF-91B7-4D49-9BD8-CE1A5DDE8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2016-12-21T18:50:00Z</dcterms:created>
  <dcterms:modified xsi:type="dcterms:W3CDTF">2016-12-22T07:59:00Z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0x01010016C386DED1B7E74EB1DF3EADA1B6D870</vt:lpwstr>
  </property>
</Properties>
</file>